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67F" w:rsidRPr="00BA467F" w:rsidRDefault="00BA467F" w:rsidP="00BA467F">
      <w:pPr>
        <w:widowControl w:val="0"/>
        <w:autoSpaceDE w:val="0"/>
        <w:autoSpaceDN w:val="0"/>
        <w:spacing w:after="0" w:line="240" w:lineRule="auto"/>
        <w:ind w:left="100" w:right="110" w:firstLine="628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A467F" w:rsidRPr="00BA467F" w:rsidRDefault="00BA467F" w:rsidP="00BA467F">
      <w:pPr>
        <w:widowControl w:val="0"/>
        <w:autoSpaceDE w:val="0"/>
        <w:autoSpaceDN w:val="0"/>
        <w:spacing w:before="2" w:after="0" w:line="249" w:lineRule="exact"/>
        <w:ind w:left="1405"/>
        <w:jc w:val="both"/>
        <w:outlineLvl w:val="0"/>
        <w:rPr>
          <w:rFonts w:ascii="Times New Roman" w:eastAsia="Times New Roman" w:hAnsi="Times New Roman" w:cs="Times New Roman"/>
          <w:b/>
          <w:bCs/>
        </w:rPr>
      </w:pPr>
      <w:r w:rsidRPr="00BA467F">
        <w:rPr>
          <w:rFonts w:ascii="Times New Roman" w:eastAsia="Times New Roman" w:hAnsi="Times New Roman" w:cs="Times New Roman"/>
          <w:b/>
          <w:bCs/>
        </w:rPr>
        <w:t>Аннотация</w:t>
      </w:r>
      <w:r w:rsidRPr="00BA467F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BA467F">
        <w:rPr>
          <w:rFonts w:ascii="Times New Roman" w:eastAsia="Times New Roman" w:hAnsi="Times New Roman" w:cs="Times New Roman"/>
          <w:b/>
          <w:bCs/>
        </w:rPr>
        <w:t>к</w:t>
      </w:r>
      <w:r w:rsidRPr="00BA467F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BA467F">
        <w:rPr>
          <w:rFonts w:ascii="Times New Roman" w:eastAsia="Times New Roman" w:hAnsi="Times New Roman" w:cs="Times New Roman"/>
          <w:b/>
          <w:bCs/>
        </w:rPr>
        <w:t>рабочей</w:t>
      </w:r>
      <w:r w:rsidRPr="00BA467F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BA467F">
        <w:rPr>
          <w:rFonts w:ascii="Times New Roman" w:eastAsia="Times New Roman" w:hAnsi="Times New Roman" w:cs="Times New Roman"/>
          <w:b/>
          <w:bCs/>
        </w:rPr>
        <w:t>программе</w:t>
      </w:r>
      <w:r w:rsidRPr="00BA467F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BA467F">
        <w:rPr>
          <w:rFonts w:ascii="Times New Roman" w:eastAsia="Times New Roman" w:hAnsi="Times New Roman" w:cs="Times New Roman"/>
          <w:b/>
          <w:bCs/>
        </w:rPr>
        <w:t>дисциплины</w:t>
      </w:r>
      <w:r w:rsidRPr="00BA467F"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 w:rsidRPr="00BA467F">
        <w:rPr>
          <w:rFonts w:ascii="Times New Roman" w:eastAsia="Times New Roman" w:hAnsi="Times New Roman" w:cs="Times New Roman"/>
          <w:b/>
          <w:bCs/>
        </w:rPr>
        <w:t>«Окружающий</w:t>
      </w:r>
      <w:r w:rsidRPr="00BA467F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 w:rsidRPr="00BA467F">
        <w:rPr>
          <w:rFonts w:ascii="Times New Roman" w:eastAsia="Times New Roman" w:hAnsi="Times New Roman" w:cs="Times New Roman"/>
          <w:b/>
          <w:bCs/>
        </w:rPr>
        <w:t>мир»</w:t>
      </w:r>
    </w:p>
    <w:p w:rsidR="00BA467F" w:rsidRPr="00BA467F" w:rsidRDefault="00BA467F" w:rsidP="00BA467F">
      <w:pPr>
        <w:widowControl w:val="0"/>
        <w:autoSpaceDE w:val="0"/>
        <w:autoSpaceDN w:val="0"/>
        <w:spacing w:after="0" w:line="238" w:lineRule="exact"/>
        <w:ind w:left="809"/>
        <w:jc w:val="both"/>
        <w:rPr>
          <w:rFonts w:ascii="Times New Roman" w:eastAsia="Times New Roman" w:hAnsi="Times New Roman" w:cs="Times New Roman"/>
          <w:sz w:val="21"/>
        </w:rPr>
      </w:pPr>
      <w:r w:rsidRPr="00BA467F">
        <w:rPr>
          <w:rFonts w:ascii="Times New Roman" w:eastAsia="Times New Roman" w:hAnsi="Times New Roman" w:cs="Times New Roman"/>
          <w:b/>
          <w:sz w:val="21"/>
        </w:rPr>
        <w:t>Автор:</w:t>
      </w:r>
      <w:r w:rsidRPr="00BA467F">
        <w:rPr>
          <w:rFonts w:ascii="Times New Roman" w:eastAsia="Times New Roman" w:hAnsi="Times New Roman" w:cs="Times New Roman"/>
          <w:b/>
          <w:spacing w:val="-2"/>
          <w:sz w:val="21"/>
        </w:rPr>
        <w:t xml:space="preserve"> </w:t>
      </w:r>
      <w:r w:rsidRPr="00BA467F">
        <w:rPr>
          <w:rFonts w:ascii="Times New Roman" w:eastAsia="Times New Roman" w:hAnsi="Times New Roman" w:cs="Times New Roman"/>
          <w:sz w:val="21"/>
        </w:rPr>
        <w:t>А.А.</w:t>
      </w:r>
      <w:r w:rsidRPr="00BA467F">
        <w:rPr>
          <w:rFonts w:ascii="Times New Roman" w:eastAsia="Times New Roman" w:hAnsi="Times New Roman" w:cs="Times New Roman"/>
          <w:spacing w:val="-3"/>
          <w:sz w:val="21"/>
        </w:rPr>
        <w:t xml:space="preserve"> </w:t>
      </w:r>
      <w:r w:rsidRPr="00BA467F">
        <w:rPr>
          <w:rFonts w:ascii="Times New Roman" w:eastAsia="Times New Roman" w:hAnsi="Times New Roman" w:cs="Times New Roman"/>
          <w:sz w:val="21"/>
        </w:rPr>
        <w:t>Плешаков.</w:t>
      </w:r>
    </w:p>
    <w:p w:rsidR="00BA467F" w:rsidRPr="00BA467F" w:rsidRDefault="00BA467F" w:rsidP="00BA467F">
      <w:pPr>
        <w:widowControl w:val="0"/>
        <w:autoSpaceDE w:val="0"/>
        <w:autoSpaceDN w:val="0"/>
        <w:spacing w:after="0" w:line="292" w:lineRule="auto"/>
        <w:ind w:left="106" w:right="407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A467F">
        <w:rPr>
          <w:rFonts w:ascii="Times New Roman" w:eastAsia="Times New Roman" w:hAnsi="Times New Roman" w:cs="Times New Roman"/>
          <w:sz w:val="24"/>
          <w:szCs w:val="24"/>
        </w:rPr>
        <w:t>Изучение предмета «Окружающий мир», интегрирующего знания о природе, предметном мире,</w:t>
      </w:r>
      <w:r w:rsidRPr="00BA467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обществе и взаимодействии людей в нём, соответствует потребностям и интересам детей младшего</w:t>
      </w:r>
      <w:r w:rsidRPr="00BA467F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школьного</w:t>
      </w:r>
      <w:r w:rsidRPr="00BA467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возраста и</w:t>
      </w:r>
      <w:r w:rsidRPr="00BA467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направлено на</w:t>
      </w:r>
      <w:r w:rsidRPr="00BA467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достижение следующих</w:t>
      </w:r>
      <w:r w:rsidRPr="00BA467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целей:</w:t>
      </w:r>
    </w:p>
    <w:p w:rsidR="00BA467F" w:rsidRPr="00BA467F" w:rsidRDefault="00BA467F" w:rsidP="00BA467F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before="103" w:after="0" w:line="292" w:lineRule="auto"/>
        <w:ind w:right="505"/>
        <w:rPr>
          <w:rFonts w:ascii="Times New Roman" w:eastAsia="Times New Roman" w:hAnsi="Times New Roman" w:cs="Times New Roman"/>
          <w:sz w:val="24"/>
        </w:rPr>
      </w:pPr>
      <w:r w:rsidRPr="00BA467F">
        <w:rPr>
          <w:rFonts w:ascii="Times New Roman" w:eastAsia="Times New Roman" w:hAnsi="Times New Roman" w:cs="Times New Roman"/>
          <w:sz w:val="24"/>
        </w:rPr>
        <w:t>формирование целостного взгляда на мир, осознание места в нём человека на основе</w:t>
      </w:r>
      <w:r w:rsidRPr="00BA467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целостного взгляда на окружающий мир (природную и социальную среду обитания); освоение</w:t>
      </w:r>
      <w:r w:rsidRPr="00BA467F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естественнонаучных, обществоведческих, нравственно этических понятий, представленных в</w:t>
      </w:r>
      <w:r w:rsidRPr="00BA467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содержании</w:t>
      </w:r>
      <w:r w:rsidRPr="00BA467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данного учебного предмета;</w:t>
      </w:r>
    </w:p>
    <w:p w:rsidR="00BA467F" w:rsidRPr="00BA467F" w:rsidRDefault="00BA467F" w:rsidP="00BA467F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before="118" w:after="0" w:line="292" w:lineRule="auto"/>
        <w:ind w:right="157"/>
        <w:rPr>
          <w:rFonts w:ascii="Times New Roman" w:eastAsia="Times New Roman" w:hAnsi="Times New Roman" w:cs="Times New Roman"/>
          <w:sz w:val="24"/>
        </w:rPr>
      </w:pPr>
      <w:r w:rsidRPr="00BA467F">
        <w:rPr>
          <w:rFonts w:ascii="Times New Roman" w:eastAsia="Times New Roman" w:hAnsi="Times New Roman" w:cs="Times New Roman"/>
          <w:sz w:val="24"/>
        </w:rPr>
        <w:t>развитие умений</w:t>
      </w:r>
      <w:r w:rsidRPr="00BA467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и</w:t>
      </w:r>
      <w:r w:rsidRPr="00BA467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навыков</w:t>
      </w:r>
      <w:r w:rsidRPr="00BA467F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применять</w:t>
      </w:r>
      <w:r w:rsidRPr="00BA467F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полученные</w:t>
      </w:r>
      <w:r w:rsidRPr="00BA467F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знания в реальной</w:t>
      </w:r>
      <w:r w:rsidRPr="00BA467F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учебной</w:t>
      </w:r>
      <w:r w:rsidRPr="00BA467F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и</w:t>
      </w:r>
      <w:r w:rsidRPr="00BA467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жизненной</w:t>
      </w:r>
      <w:r w:rsidRPr="00BA467F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практике,</w:t>
      </w:r>
      <w:r w:rsidRPr="00BA467F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связанной</w:t>
      </w:r>
      <w:r w:rsidRPr="00BA467F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как</w:t>
      </w:r>
      <w:r w:rsidRPr="00BA467F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с</w:t>
      </w:r>
      <w:r w:rsidRPr="00BA467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поисково-исследовательской</w:t>
      </w:r>
      <w:r w:rsidRPr="00BA467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деятельностью</w:t>
      </w:r>
      <w:r w:rsidRPr="00BA467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(наблюдения,</w:t>
      </w:r>
      <w:r w:rsidRPr="00BA467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опыты, трудовая деятельность), так и с творческим использованием приобретённых знаний в</w:t>
      </w:r>
      <w:r w:rsidRPr="00BA467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речевой,</w:t>
      </w:r>
      <w:r w:rsidRPr="00BA467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изобразительной, художественной</w:t>
      </w:r>
      <w:r w:rsidRPr="00BA467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деятельности;</w:t>
      </w:r>
    </w:p>
    <w:p w:rsidR="00BA467F" w:rsidRPr="00BA467F" w:rsidRDefault="00BA467F" w:rsidP="00BA467F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before="117" w:after="0" w:line="292" w:lineRule="auto"/>
        <w:ind w:right="247"/>
        <w:rPr>
          <w:rFonts w:ascii="Times New Roman" w:eastAsia="Times New Roman" w:hAnsi="Times New Roman" w:cs="Times New Roman"/>
          <w:sz w:val="24"/>
        </w:rPr>
      </w:pPr>
      <w:r w:rsidRPr="00BA467F">
        <w:rPr>
          <w:rFonts w:ascii="Times New Roman" w:eastAsia="Times New Roman" w:hAnsi="Times New Roman" w:cs="Times New Roman"/>
          <w:sz w:val="24"/>
        </w:rPr>
        <w:t>духовно-нравственное развитие и воспитание личности гражданина России, понимание своей</w:t>
      </w:r>
      <w:r w:rsidRPr="00BA467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принадлежности к Российскому государству, определённому этносу; проявление уважения к</w:t>
      </w:r>
      <w:r w:rsidRPr="00BA467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истории,</w:t>
      </w:r>
      <w:r w:rsidRPr="00BA467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культуре,</w:t>
      </w:r>
      <w:r w:rsidRPr="00BA467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традициям</w:t>
      </w:r>
      <w:r w:rsidRPr="00BA467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народов</w:t>
      </w:r>
      <w:r w:rsidRPr="00BA467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РФ;</w:t>
      </w:r>
      <w:r w:rsidRPr="00BA467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освоение</w:t>
      </w:r>
      <w:r w:rsidRPr="00BA467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младшими</w:t>
      </w:r>
      <w:r w:rsidRPr="00BA467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школьниками</w:t>
      </w:r>
      <w:r w:rsidRPr="00BA467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мирового</w:t>
      </w:r>
    </w:p>
    <w:p w:rsidR="00BA467F" w:rsidRPr="00BA467F" w:rsidRDefault="00BA467F" w:rsidP="00BA467F">
      <w:pPr>
        <w:widowControl w:val="0"/>
        <w:autoSpaceDE w:val="0"/>
        <w:autoSpaceDN w:val="0"/>
        <w:spacing w:before="62" w:after="0" w:line="292" w:lineRule="auto"/>
        <w:ind w:right="705"/>
        <w:rPr>
          <w:rFonts w:ascii="Times New Roman" w:eastAsia="Times New Roman" w:hAnsi="Times New Roman" w:cs="Times New Roman"/>
          <w:sz w:val="24"/>
          <w:szCs w:val="24"/>
        </w:rPr>
      </w:pPr>
      <w:r w:rsidRPr="00BA467F">
        <w:rPr>
          <w:rFonts w:ascii="Times New Roman" w:eastAsia="Times New Roman" w:hAnsi="Times New Roman" w:cs="Times New Roman"/>
          <w:sz w:val="24"/>
          <w:szCs w:val="24"/>
        </w:rPr>
        <w:t>культурного опыта по созданию общечеловеческих ценностей, законов и правил построения</w:t>
      </w:r>
      <w:r w:rsidRPr="00BA467F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взаимоотношений</w:t>
      </w:r>
      <w:r w:rsidRPr="00BA467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467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социуме;</w:t>
      </w:r>
      <w:r w:rsidRPr="00BA467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обогащение</w:t>
      </w:r>
      <w:r w:rsidRPr="00BA467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духовного</w:t>
      </w:r>
      <w:r w:rsidRPr="00BA467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богатства</w:t>
      </w:r>
      <w:r w:rsidRPr="00BA467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обучающихся;</w:t>
      </w:r>
    </w:p>
    <w:p w:rsidR="00BA467F" w:rsidRPr="00BA467F" w:rsidRDefault="00BA467F" w:rsidP="00BA467F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before="119" w:after="0" w:line="292" w:lineRule="auto"/>
        <w:ind w:right="224"/>
        <w:rPr>
          <w:rFonts w:ascii="Times New Roman" w:eastAsia="Times New Roman" w:hAnsi="Times New Roman" w:cs="Times New Roman"/>
          <w:sz w:val="24"/>
        </w:rPr>
      </w:pPr>
      <w:r w:rsidRPr="00BA467F">
        <w:rPr>
          <w:rFonts w:ascii="Times New Roman" w:eastAsia="Times New Roman" w:hAnsi="Times New Roman" w:cs="Times New Roman"/>
          <w:sz w:val="24"/>
        </w:rPr>
        <w:t>развитие способности ребёнка к социализации на основе принятия гуманистических норм</w:t>
      </w:r>
      <w:r w:rsidRPr="00BA467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жизни, приобретение опыта эмоционально-положительного отношения к природе в соответствии</w:t>
      </w:r>
      <w:r w:rsidRPr="00BA467F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с экологическими</w:t>
      </w:r>
      <w:r w:rsidRPr="00BA467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нормами поведения; становление навыков повседневного проявления</w:t>
      </w:r>
      <w:r w:rsidRPr="00BA467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культуры общения, гуманного отношения к людям,</w:t>
      </w:r>
      <w:r w:rsidRPr="00BA467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уважительного</w:t>
      </w:r>
      <w:r w:rsidRPr="00BA467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отношения</w:t>
      </w:r>
      <w:r w:rsidRPr="00BA467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к их взглядам,</w:t>
      </w:r>
      <w:r w:rsidRPr="00BA467F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мнению</w:t>
      </w:r>
      <w:r w:rsidRPr="00BA467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и индивидуальности.</w:t>
      </w:r>
    </w:p>
    <w:p w:rsidR="00BA467F" w:rsidRPr="00BA467F" w:rsidRDefault="00BA467F" w:rsidP="00BA467F">
      <w:pPr>
        <w:widowControl w:val="0"/>
        <w:autoSpaceDE w:val="0"/>
        <w:autoSpaceDN w:val="0"/>
        <w:spacing w:before="105" w:after="0" w:line="292" w:lineRule="auto"/>
        <w:ind w:left="106" w:right="257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BA467F">
        <w:rPr>
          <w:rFonts w:ascii="Times New Roman" w:eastAsia="Times New Roman" w:hAnsi="Times New Roman" w:cs="Times New Roman"/>
          <w:sz w:val="24"/>
          <w:szCs w:val="24"/>
        </w:rPr>
        <w:t>Центральной идеей конструирования содержания и планируемых результатов обучения является</w:t>
      </w:r>
      <w:r w:rsidRPr="00BA467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раскрытие роли человека в природе и обществе, ознакомление с правилами поведения в среде</w:t>
      </w:r>
      <w:r w:rsidRPr="00BA467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обитания</w:t>
      </w:r>
      <w:r w:rsidRPr="00BA46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6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BA46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общечеловеческих</w:t>
      </w:r>
      <w:r w:rsidRPr="00BA46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ценностей</w:t>
      </w:r>
      <w:r w:rsidRPr="00BA46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взаимодействия</w:t>
      </w:r>
      <w:r w:rsidRPr="00BA46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46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системах</w:t>
      </w:r>
      <w:r w:rsidRPr="00BA46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«Человек</w:t>
      </w:r>
      <w:r w:rsidRPr="00BA46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6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природа»,</w:t>
      </w:r>
    </w:p>
    <w:p w:rsidR="00BA467F" w:rsidRPr="00BA467F" w:rsidRDefault="00BA467F" w:rsidP="00BA467F">
      <w:pPr>
        <w:widowControl w:val="0"/>
        <w:autoSpaceDE w:val="0"/>
        <w:autoSpaceDN w:val="0"/>
        <w:spacing w:after="0" w:line="292" w:lineRule="auto"/>
        <w:ind w:left="106" w:right="230"/>
        <w:rPr>
          <w:rFonts w:ascii="Times New Roman" w:eastAsia="Times New Roman" w:hAnsi="Times New Roman" w:cs="Times New Roman"/>
          <w:sz w:val="24"/>
          <w:szCs w:val="24"/>
        </w:rPr>
      </w:pPr>
      <w:r w:rsidRPr="00BA467F">
        <w:rPr>
          <w:rFonts w:ascii="Times New Roman" w:eastAsia="Times New Roman" w:hAnsi="Times New Roman" w:cs="Times New Roman"/>
          <w:sz w:val="24"/>
          <w:szCs w:val="24"/>
        </w:rPr>
        <w:t>«Человек и общество», «Человек и другие люди», «Человек и познание». Важнейшей составляющей</w:t>
      </w:r>
      <w:r w:rsidRPr="00BA467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всех указанных систем является содержание, усвоение которого гарантирует формирование у</w:t>
      </w:r>
      <w:r w:rsidRPr="00BA467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обучающихся навыков здорового и безопасного образа жизни на основе развивающейся способности</w:t>
      </w:r>
      <w:r w:rsidRPr="00BA467F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предвидеть</w:t>
      </w:r>
      <w:r w:rsidRPr="00BA46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BA467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BA467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поступков</w:t>
      </w:r>
      <w:r w:rsidRPr="00BA46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67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Pr="00BA467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возникшей</w:t>
      </w:r>
      <w:r w:rsidRPr="00BA467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ситуации.</w:t>
      </w:r>
      <w:r w:rsidRPr="00BA467F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Отбор</w:t>
      </w:r>
      <w:r w:rsidRPr="00BA467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BA46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курса</w:t>
      </w:r>
    </w:p>
    <w:p w:rsidR="00BA467F" w:rsidRPr="00BA467F" w:rsidRDefault="00BA467F" w:rsidP="00BA467F">
      <w:pPr>
        <w:widowControl w:val="0"/>
        <w:autoSpaceDE w:val="0"/>
        <w:autoSpaceDN w:val="0"/>
        <w:spacing w:after="0" w:line="274" w:lineRule="exact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BA467F">
        <w:rPr>
          <w:rFonts w:ascii="Times New Roman" w:eastAsia="Times New Roman" w:hAnsi="Times New Roman" w:cs="Times New Roman"/>
          <w:sz w:val="24"/>
          <w:szCs w:val="24"/>
        </w:rPr>
        <w:t>«Окружающий</w:t>
      </w:r>
      <w:r w:rsidRPr="00BA46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мир»</w:t>
      </w:r>
      <w:r w:rsidRPr="00BA46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осуществлён</w:t>
      </w:r>
      <w:r w:rsidRPr="00BA46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A46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BA46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BA46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ведущих</w:t>
      </w:r>
      <w:r w:rsidRPr="00BA46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идей:</w:t>
      </w:r>
    </w:p>
    <w:p w:rsidR="00BA467F" w:rsidRPr="00BA467F" w:rsidRDefault="00BA467F" w:rsidP="00BA467F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before="166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BA467F">
        <w:rPr>
          <w:rFonts w:ascii="Times New Roman" w:eastAsia="Times New Roman" w:hAnsi="Times New Roman" w:cs="Times New Roman"/>
          <w:sz w:val="24"/>
        </w:rPr>
        <w:t>раскрытие</w:t>
      </w:r>
      <w:r w:rsidRPr="00BA467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роли</w:t>
      </w:r>
      <w:r w:rsidRPr="00BA467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человека</w:t>
      </w:r>
      <w:r w:rsidRPr="00BA467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в</w:t>
      </w:r>
      <w:r w:rsidRPr="00BA467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природе</w:t>
      </w:r>
      <w:r w:rsidRPr="00BA467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и</w:t>
      </w:r>
      <w:r w:rsidRPr="00BA467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обществе;</w:t>
      </w:r>
    </w:p>
    <w:p w:rsidR="00BA467F" w:rsidRPr="00BA467F" w:rsidRDefault="00BA467F" w:rsidP="00BA467F">
      <w:pPr>
        <w:widowControl w:val="0"/>
        <w:numPr>
          <w:ilvl w:val="0"/>
          <w:numId w:val="1"/>
        </w:numPr>
        <w:tabs>
          <w:tab w:val="left" w:pos="887"/>
        </w:tabs>
        <w:autoSpaceDE w:val="0"/>
        <w:autoSpaceDN w:val="0"/>
        <w:spacing w:before="180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BA467F">
        <w:rPr>
          <w:rFonts w:ascii="Times New Roman" w:eastAsia="Times New Roman" w:hAnsi="Times New Roman" w:cs="Times New Roman"/>
          <w:sz w:val="24"/>
        </w:rPr>
        <w:t>освоение</w:t>
      </w:r>
      <w:r w:rsidRPr="00BA467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общечеловеческих</w:t>
      </w:r>
      <w:r w:rsidRPr="00BA467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ценностей</w:t>
      </w:r>
      <w:r w:rsidRPr="00BA467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взаимодействия</w:t>
      </w:r>
      <w:r w:rsidRPr="00BA467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в</w:t>
      </w:r>
      <w:r w:rsidRPr="00BA467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системах</w:t>
      </w:r>
      <w:r w:rsidRPr="00BA467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«Человек</w:t>
      </w:r>
      <w:r w:rsidRPr="00BA467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и</w:t>
      </w:r>
      <w:r w:rsidRPr="00BA467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</w:rPr>
        <w:t>природа»,</w:t>
      </w:r>
    </w:p>
    <w:p w:rsidR="00BA467F" w:rsidRPr="00BA467F" w:rsidRDefault="00BA467F" w:rsidP="00BA467F">
      <w:pPr>
        <w:widowControl w:val="0"/>
        <w:autoSpaceDE w:val="0"/>
        <w:autoSpaceDN w:val="0"/>
        <w:spacing w:before="60" w:after="0" w:line="292" w:lineRule="auto"/>
        <w:ind w:left="526" w:right="495"/>
        <w:rPr>
          <w:rFonts w:ascii="Times New Roman" w:eastAsia="Times New Roman" w:hAnsi="Times New Roman" w:cs="Times New Roman"/>
          <w:sz w:val="24"/>
          <w:szCs w:val="24"/>
        </w:rPr>
      </w:pPr>
      <w:r w:rsidRPr="00BA467F">
        <w:rPr>
          <w:rFonts w:ascii="Times New Roman" w:eastAsia="Times New Roman" w:hAnsi="Times New Roman" w:cs="Times New Roman"/>
          <w:sz w:val="24"/>
          <w:szCs w:val="24"/>
        </w:rPr>
        <w:lastRenderedPageBreak/>
        <w:t>«Человек</w:t>
      </w:r>
      <w:r w:rsidRPr="00BA46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6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общество»,</w:t>
      </w:r>
      <w:r w:rsidRPr="00BA46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«Человек</w:t>
      </w:r>
      <w:r w:rsidRPr="00BA46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6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другие</w:t>
      </w:r>
      <w:r w:rsidRPr="00BA46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люди»,</w:t>
      </w:r>
      <w:r w:rsidRPr="00BA467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«Человек</w:t>
      </w:r>
      <w:r w:rsidRPr="00BA46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6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BA46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самость»,</w:t>
      </w:r>
      <w:r w:rsidRPr="00BA46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«Человек</w:t>
      </w:r>
      <w:r w:rsidRPr="00BA46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67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A467F">
        <w:rPr>
          <w:rFonts w:ascii="Times New Roman" w:eastAsia="Times New Roman" w:hAnsi="Times New Roman" w:cs="Times New Roman"/>
          <w:sz w:val="24"/>
          <w:szCs w:val="24"/>
        </w:rPr>
        <w:t>познание».</w:t>
      </w:r>
    </w:p>
    <w:p w:rsidR="00BA467F" w:rsidRPr="00BA467F" w:rsidRDefault="00BA467F" w:rsidP="00BA467F">
      <w:pPr>
        <w:widowControl w:val="0"/>
        <w:autoSpaceDE w:val="0"/>
        <w:autoSpaceDN w:val="0"/>
        <w:spacing w:before="68" w:after="0" w:line="240" w:lineRule="auto"/>
        <w:ind w:left="100" w:right="109" w:firstLine="628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A467F">
        <w:rPr>
          <w:rFonts w:ascii="Times New Roman" w:eastAsia="Times New Roman" w:hAnsi="Times New Roman" w:cs="Times New Roman"/>
          <w:b/>
          <w:sz w:val="21"/>
          <w:szCs w:val="21"/>
        </w:rPr>
        <w:t xml:space="preserve">Содержание программы </w:t>
      </w:r>
      <w:r w:rsidRPr="00BA467F">
        <w:rPr>
          <w:rFonts w:ascii="Times New Roman" w:eastAsia="Times New Roman" w:hAnsi="Times New Roman" w:cs="Times New Roman"/>
          <w:sz w:val="21"/>
          <w:szCs w:val="21"/>
        </w:rPr>
        <w:t xml:space="preserve">представлено следующими разделами: </w:t>
      </w:r>
      <w:proofErr w:type="gramStart"/>
      <w:r w:rsidRPr="00BA467F">
        <w:rPr>
          <w:rFonts w:ascii="Times New Roman" w:eastAsia="Times New Roman" w:hAnsi="Times New Roman" w:cs="Times New Roman"/>
          <w:sz w:val="21"/>
          <w:szCs w:val="21"/>
        </w:rPr>
        <w:t>собственно</w:t>
      </w:r>
      <w:proofErr w:type="gramEnd"/>
      <w:r w:rsidRPr="00BA467F">
        <w:rPr>
          <w:rFonts w:ascii="Times New Roman" w:eastAsia="Times New Roman" w:hAnsi="Times New Roman" w:cs="Times New Roman"/>
          <w:sz w:val="21"/>
          <w:szCs w:val="21"/>
        </w:rPr>
        <w:t xml:space="preserve"> содержание курса</w:t>
      </w:r>
      <w:r w:rsidRPr="00BA467F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A467F">
        <w:rPr>
          <w:rFonts w:ascii="Times New Roman" w:eastAsia="Times New Roman" w:hAnsi="Times New Roman" w:cs="Times New Roman"/>
          <w:sz w:val="21"/>
          <w:szCs w:val="21"/>
        </w:rPr>
        <w:t>окружающего</w:t>
      </w:r>
      <w:r w:rsidRPr="00BA467F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A467F">
        <w:rPr>
          <w:rFonts w:ascii="Times New Roman" w:eastAsia="Times New Roman" w:hAnsi="Times New Roman" w:cs="Times New Roman"/>
          <w:sz w:val="21"/>
          <w:szCs w:val="21"/>
        </w:rPr>
        <w:t>мира</w:t>
      </w:r>
      <w:r w:rsidRPr="00BA467F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A467F">
        <w:rPr>
          <w:rFonts w:ascii="Times New Roman" w:eastAsia="Times New Roman" w:hAnsi="Times New Roman" w:cs="Times New Roman"/>
          <w:sz w:val="21"/>
          <w:szCs w:val="21"/>
        </w:rPr>
        <w:t>в</w:t>
      </w:r>
      <w:r w:rsidRPr="00BA467F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A467F">
        <w:rPr>
          <w:rFonts w:ascii="Times New Roman" w:eastAsia="Times New Roman" w:hAnsi="Times New Roman" w:cs="Times New Roman"/>
          <w:sz w:val="21"/>
          <w:szCs w:val="21"/>
        </w:rPr>
        <w:t>начальной</w:t>
      </w:r>
      <w:r w:rsidRPr="00BA467F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A467F">
        <w:rPr>
          <w:rFonts w:ascii="Times New Roman" w:eastAsia="Times New Roman" w:hAnsi="Times New Roman" w:cs="Times New Roman"/>
          <w:sz w:val="21"/>
          <w:szCs w:val="21"/>
        </w:rPr>
        <w:t>школе,</w:t>
      </w:r>
      <w:r w:rsidRPr="00BA467F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A467F">
        <w:rPr>
          <w:rFonts w:ascii="Times New Roman" w:eastAsia="Times New Roman" w:hAnsi="Times New Roman" w:cs="Times New Roman"/>
          <w:sz w:val="21"/>
          <w:szCs w:val="21"/>
        </w:rPr>
        <w:t>планируемые</w:t>
      </w:r>
      <w:r w:rsidRPr="00BA467F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A467F">
        <w:rPr>
          <w:rFonts w:ascii="Times New Roman" w:eastAsia="Times New Roman" w:hAnsi="Times New Roman" w:cs="Times New Roman"/>
          <w:sz w:val="21"/>
          <w:szCs w:val="21"/>
        </w:rPr>
        <w:t>результаты</w:t>
      </w:r>
      <w:r w:rsidRPr="00BA467F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A467F">
        <w:rPr>
          <w:rFonts w:ascii="Times New Roman" w:eastAsia="Times New Roman" w:hAnsi="Times New Roman" w:cs="Times New Roman"/>
          <w:sz w:val="21"/>
          <w:szCs w:val="21"/>
        </w:rPr>
        <w:t>освоения</w:t>
      </w:r>
      <w:r w:rsidRPr="00BA467F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A467F">
        <w:rPr>
          <w:rFonts w:ascii="Times New Roman" w:eastAsia="Times New Roman" w:hAnsi="Times New Roman" w:cs="Times New Roman"/>
          <w:sz w:val="21"/>
          <w:szCs w:val="21"/>
        </w:rPr>
        <w:t>программы,</w:t>
      </w:r>
      <w:r w:rsidRPr="00BA467F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A467F">
        <w:rPr>
          <w:rFonts w:ascii="Times New Roman" w:eastAsia="Times New Roman" w:hAnsi="Times New Roman" w:cs="Times New Roman"/>
          <w:sz w:val="21"/>
          <w:szCs w:val="21"/>
        </w:rPr>
        <w:t>критерии</w:t>
      </w:r>
      <w:r w:rsidRPr="00BA467F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A467F">
        <w:rPr>
          <w:rFonts w:ascii="Times New Roman" w:eastAsia="Times New Roman" w:hAnsi="Times New Roman" w:cs="Times New Roman"/>
          <w:sz w:val="21"/>
          <w:szCs w:val="21"/>
        </w:rPr>
        <w:t>оценивания,</w:t>
      </w:r>
      <w:r w:rsidRPr="00BA467F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BA467F">
        <w:rPr>
          <w:rFonts w:ascii="Times New Roman" w:eastAsia="Times New Roman" w:hAnsi="Times New Roman" w:cs="Times New Roman"/>
          <w:sz w:val="21"/>
          <w:szCs w:val="21"/>
        </w:rPr>
        <w:t>тематическое</w:t>
      </w:r>
      <w:r w:rsidRPr="00BA467F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BA467F">
        <w:rPr>
          <w:rFonts w:ascii="Times New Roman" w:eastAsia="Times New Roman" w:hAnsi="Times New Roman" w:cs="Times New Roman"/>
          <w:sz w:val="21"/>
          <w:szCs w:val="21"/>
        </w:rPr>
        <w:t>планирование.</w:t>
      </w:r>
    </w:p>
    <w:p w:rsidR="00BA467F" w:rsidRPr="00BA467F" w:rsidRDefault="00BA467F" w:rsidP="00BA467F">
      <w:pPr>
        <w:spacing w:after="0" w:line="240" w:lineRule="auto"/>
        <w:rPr>
          <w:rFonts w:ascii="Cambria" w:eastAsia="Calibri" w:hAnsi="Cambria" w:cs="Times New Roman"/>
          <w:b/>
        </w:rPr>
      </w:pPr>
      <w:r w:rsidRPr="00BA467F">
        <w:rPr>
          <w:rFonts w:ascii="Cambria" w:eastAsia="Calibri" w:hAnsi="Cambria" w:cs="Times New Roman"/>
          <w:b/>
        </w:rPr>
        <w:t xml:space="preserve">Программа учебного предмета «Окружающий мир» рассчитана на 66 часов в год, 2ч. в неделю в соответствии с учебным планом МБОУ </w:t>
      </w:r>
      <w:proofErr w:type="spellStart"/>
      <w:r w:rsidRPr="00BA467F">
        <w:rPr>
          <w:rFonts w:ascii="Cambria" w:eastAsia="Calibri" w:hAnsi="Cambria" w:cs="Times New Roman"/>
          <w:b/>
        </w:rPr>
        <w:t>Савдянской</w:t>
      </w:r>
      <w:proofErr w:type="spellEnd"/>
      <w:r w:rsidRPr="00BA467F">
        <w:rPr>
          <w:rFonts w:ascii="Cambria" w:eastAsia="Calibri" w:hAnsi="Cambria" w:cs="Times New Roman"/>
          <w:b/>
        </w:rPr>
        <w:t xml:space="preserve"> СОШ им. И.Т. </w:t>
      </w:r>
      <w:proofErr w:type="spellStart"/>
      <w:r w:rsidRPr="00BA467F">
        <w:rPr>
          <w:rFonts w:ascii="Cambria" w:eastAsia="Calibri" w:hAnsi="Cambria" w:cs="Times New Roman"/>
          <w:b/>
        </w:rPr>
        <w:t>Таранова</w:t>
      </w:r>
      <w:proofErr w:type="spellEnd"/>
      <w:r w:rsidRPr="00BA467F">
        <w:rPr>
          <w:rFonts w:ascii="Cambria" w:eastAsia="Calibri" w:hAnsi="Cambria" w:cs="Times New Roman"/>
          <w:b/>
        </w:rPr>
        <w:t xml:space="preserve"> на 2022-2023 учебный год, фактическим количеством учебных дней (исключая 08.03.2023,9.05.23), с учётом годового календарного графика МБОУ </w:t>
      </w:r>
      <w:proofErr w:type="spellStart"/>
      <w:r w:rsidRPr="00BA467F">
        <w:rPr>
          <w:rFonts w:ascii="Cambria" w:eastAsia="Calibri" w:hAnsi="Cambria" w:cs="Times New Roman"/>
          <w:b/>
        </w:rPr>
        <w:t>Савдянской</w:t>
      </w:r>
      <w:proofErr w:type="spellEnd"/>
      <w:r w:rsidRPr="00BA467F">
        <w:rPr>
          <w:rFonts w:ascii="Cambria" w:eastAsia="Calibri" w:hAnsi="Cambria" w:cs="Times New Roman"/>
          <w:b/>
        </w:rPr>
        <w:t xml:space="preserve"> СОШ им. И.Т. </w:t>
      </w:r>
      <w:proofErr w:type="spellStart"/>
      <w:r w:rsidRPr="00BA467F">
        <w:rPr>
          <w:rFonts w:ascii="Cambria" w:eastAsia="Calibri" w:hAnsi="Cambria" w:cs="Times New Roman"/>
          <w:b/>
        </w:rPr>
        <w:t>Таранова</w:t>
      </w:r>
      <w:proofErr w:type="spellEnd"/>
      <w:r w:rsidRPr="00BA467F">
        <w:rPr>
          <w:rFonts w:ascii="Cambria" w:eastAsia="Calibri" w:hAnsi="Cambria" w:cs="Times New Roman"/>
          <w:b/>
        </w:rPr>
        <w:t xml:space="preserve"> на 2022-2023 учебный год, расписания занятий для 1-11 классов МБОУ </w:t>
      </w:r>
      <w:proofErr w:type="spellStart"/>
      <w:r w:rsidRPr="00BA467F">
        <w:rPr>
          <w:rFonts w:ascii="Cambria" w:eastAsia="Calibri" w:hAnsi="Cambria" w:cs="Times New Roman"/>
          <w:b/>
        </w:rPr>
        <w:t>Савдянской</w:t>
      </w:r>
      <w:proofErr w:type="spellEnd"/>
      <w:r w:rsidRPr="00BA467F">
        <w:rPr>
          <w:rFonts w:ascii="Cambria" w:eastAsia="Calibri" w:hAnsi="Cambria" w:cs="Times New Roman"/>
          <w:b/>
        </w:rPr>
        <w:t xml:space="preserve"> СОШ им. И.Т. </w:t>
      </w:r>
      <w:proofErr w:type="spellStart"/>
      <w:r w:rsidRPr="00BA467F">
        <w:rPr>
          <w:rFonts w:ascii="Cambria" w:eastAsia="Calibri" w:hAnsi="Cambria" w:cs="Times New Roman"/>
          <w:b/>
        </w:rPr>
        <w:t>Таранова</w:t>
      </w:r>
      <w:proofErr w:type="spellEnd"/>
      <w:r w:rsidRPr="00BA467F">
        <w:rPr>
          <w:rFonts w:ascii="Cambria" w:eastAsia="Calibri" w:hAnsi="Cambria" w:cs="Times New Roman"/>
          <w:b/>
        </w:rPr>
        <w:t xml:space="preserve"> на 2022-2023 учебный год с учётом уплотнения раздела «</w:t>
      </w:r>
      <w:r w:rsidRPr="00BA467F">
        <w:rPr>
          <w:rFonts w:ascii="Times New Roman" w:eastAsia="Times New Roman" w:hAnsi="Times New Roman" w:cs="Times New Roman"/>
          <w:b/>
          <w:w w:val="105"/>
          <w:sz w:val="20"/>
          <w:szCs w:val="20"/>
        </w:rPr>
        <w:t>Правила</w:t>
      </w:r>
      <w:r w:rsidRPr="00BA467F">
        <w:rPr>
          <w:rFonts w:ascii="Times New Roman" w:eastAsia="Times New Roman" w:hAnsi="Times New Roman" w:cs="Times New Roman"/>
          <w:b/>
          <w:spacing w:val="-4"/>
          <w:w w:val="105"/>
          <w:sz w:val="20"/>
          <w:szCs w:val="20"/>
        </w:rPr>
        <w:t xml:space="preserve"> </w:t>
      </w:r>
      <w:r w:rsidRPr="00BA467F">
        <w:rPr>
          <w:rFonts w:ascii="Times New Roman" w:eastAsia="Times New Roman" w:hAnsi="Times New Roman" w:cs="Times New Roman"/>
          <w:b/>
          <w:w w:val="105"/>
          <w:sz w:val="20"/>
          <w:szCs w:val="20"/>
        </w:rPr>
        <w:t>безопасной жизни</w:t>
      </w:r>
      <w:r w:rsidRPr="00BA467F">
        <w:rPr>
          <w:rFonts w:ascii="Cambria" w:eastAsia="Calibri" w:hAnsi="Cambria" w:cs="Times New Roman"/>
          <w:b/>
        </w:rPr>
        <w:t>» на 2 часа фактическое количество часов составляет 64ч</w:t>
      </w:r>
    </w:p>
    <w:p w:rsidR="00BA467F" w:rsidRPr="00BA467F" w:rsidRDefault="00BA467F" w:rsidP="00BA467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D071A8" w:rsidRDefault="00D071A8">
      <w:bookmarkStart w:id="0" w:name="_GoBack"/>
      <w:bookmarkEnd w:id="0"/>
    </w:p>
    <w:sectPr w:rsidR="00D07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803C5"/>
    <w:multiLevelType w:val="hybridMultilevel"/>
    <w:tmpl w:val="A9F8301C"/>
    <w:lvl w:ilvl="0" w:tplc="32683FD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5AE096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9D02C6F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520613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F25EB69E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8084D85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904C1A2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EDB6F2D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B706D1FC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67F"/>
    <w:rsid w:val="00BA467F"/>
    <w:rsid w:val="00D0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0D7B47-E87C-454E-9D02-04826FF2A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2891</Characters>
  <Application>Microsoft Office Word</Application>
  <DocSecurity>0</DocSecurity>
  <Lines>24</Lines>
  <Paragraphs>6</Paragraphs>
  <ScaleCrop>false</ScaleCrop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</cp:revision>
  <dcterms:created xsi:type="dcterms:W3CDTF">2022-09-19T17:03:00Z</dcterms:created>
  <dcterms:modified xsi:type="dcterms:W3CDTF">2022-09-19T17:03:00Z</dcterms:modified>
</cp:coreProperties>
</file>